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2C39C2DB"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323DA0">
        <w:rPr>
          <w:rStyle w:val="Hyperlink"/>
          <w:b/>
          <w:color w:val="auto"/>
          <w:sz w:val="32"/>
          <w:u w:val="none"/>
        </w:rPr>
        <w:t>2020</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r>
      <w:proofErr w:type="gramStart"/>
      <w:r>
        <w:t>research</w:t>
      </w:r>
      <w:proofErr w:type="gramEnd"/>
      <w:r>
        <w:t xml:space="preserve">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1"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4A4824" w:rsidP="00323DA0">
      <w:pPr>
        <w:spacing w:after="0"/>
        <w:rPr>
          <w:rStyle w:val="Hyperlink"/>
        </w:rPr>
      </w:pPr>
      <w:hyperlink r:id="rId12"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proofErr w:type="gramStart"/>
      <w:r>
        <w:rPr>
          <w:rStyle w:val="Hyperlink"/>
          <w:color w:val="auto"/>
          <w:u w:val="none"/>
        </w:rPr>
        <w:t>and</w:t>
      </w:r>
      <w:proofErr w:type="gramEnd"/>
    </w:p>
    <w:p w14:paraId="5E305B7F" w14:textId="77777777" w:rsidR="00323DA0" w:rsidRDefault="004A4824" w:rsidP="00323DA0">
      <w:pPr>
        <w:spacing w:after="0"/>
      </w:pPr>
      <w:hyperlink r:id="rId13"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6BDC019" w:rsidR="00F2425E" w:rsidRDefault="00F2425E" w:rsidP="00F2425E">
      <w:pPr>
        <w:spacing w:after="0" w:line="240" w:lineRule="auto"/>
      </w:pPr>
      <w:r>
        <w:rPr>
          <w:bCs/>
          <w:iCs/>
        </w:rPr>
        <w:t xml:space="preserve">Riverside Surgery </w:t>
      </w:r>
      <w:proofErr w:type="gramStart"/>
      <w:r>
        <w:rPr>
          <w:bCs/>
          <w:iCs/>
        </w:rPr>
        <w:t>are</w:t>
      </w:r>
      <w:proofErr w:type="gramEnd"/>
      <w:r>
        <w:rPr>
          <w:bCs/>
          <w:iCs/>
        </w:rPr>
        <w:t xml:space="preserve"> subscribed to </w:t>
      </w:r>
      <w:proofErr w:type="spellStart"/>
      <w:r>
        <w:rPr>
          <w:bCs/>
          <w:iCs/>
        </w:rPr>
        <w:t>Babblevoice</w:t>
      </w:r>
      <w:proofErr w:type="spellEnd"/>
      <w:r>
        <w:rPr>
          <w:bCs/>
          <w:iCs/>
        </w:rPr>
        <w:t xml:space="preserv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w:t>
      </w:r>
      <w:proofErr w:type="spellStart"/>
      <w:r>
        <w:rPr>
          <w:bCs/>
          <w:iCs/>
        </w:rPr>
        <w:t>Babblevoice</w:t>
      </w:r>
      <w:proofErr w:type="spellEnd"/>
      <w:r>
        <w:rPr>
          <w:bCs/>
          <w:iCs/>
        </w:rPr>
        <w:t xml:space="preserve"> Privacy Notice: </w:t>
      </w:r>
      <w:hyperlink r:id="rId14"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proofErr w:type="spellStart"/>
      <w:r>
        <w:rPr>
          <w:b/>
          <w:bCs/>
          <w:iCs/>
        </w:rPr>
        <w:t>Accurx</w:t>
      </w:r>
      <w:proofErr w:type="spellEnd"/>
    </w:p>
    <w:p w14:paraId="758A538A" w14:textId="3546EE8B" w:rsidR="002575EE" w:rsidRPr="00D7173A" w:rsidRDefault="00D7173A" w:rsidP="00DD6386">
      <w:pPr>
        <w:spacing w:after="0" w:line="240" w:lineRule="auto"/>
        <w:rPr>
          <w:bCs/>
          <w:szCs w:val="24"/>
        </w:rPr>
      </w:pPr>
      <w:r>
        <w:rPr>
          <w:bCs/>
          <w:szCs w:val="24"/>
        </w:rPr>
        <w:t xml:space="preserve">Riverside Surgery </w:t>
      </w:r>
      <w:proofErr w:type="gramStart"/>
      <w:r>
        <w:rPr>
          <w:bCs/>
          <w:szCs w:val="24"/>
        </w:rPr>
        <w:t>are</w:t>
      </w:r>
      <w:proofErr w:type="gramEnd"/>
      <w:r>
        <w:rPr>
          <w:bCs/>
          <w:szCs w:val="24"/>
        </w:rPr>
        <w:t xml:space="preserve"> subscribed to </w:t>
      </w:r>
      <w:proofErr w:type="spellStart"/>
      <w:r>
        <w:rPr>
          <w:bCs/>
          <w:szCs w:val="24"/>
        </w:rPr>
        <w:t>Accurx</w:t>
      </w:r>
      <w:proofErr w:type="spellEnd"/>
      <w:r>
        <w:rPr>
          <w:bCs/>
          <w:szCs w:val="24"/>
        </w:rPr>
        <w:t xml:space="preserve"> which provides video consultations, patient questionnaires, SMS and to send documents via SMS. This service is GDPR compliant and conforms to data protection, security and privacy standards. For further information please see </w:t>
      </w:r>
      <w:proofErr w:type="spellStart"/>
      <w:r>
        <w:rPr>
          <w:bCs/>
          <w:szCs w:val="24"/>
        </w:rPr>
        <w:t>Accurx</w:t>
      </w:r>
      <w:proofErr w:type="spellEnd"/>
      <w:r w:rsidR="00501141">
        <w:rPr>
          <w:bCs/>
          <w:szCs w:val="24"/>
        </w:rPr>
        <w:t xml:space="preserve"> GDPR information here:</w:t>
      </w:r>
      <w:r>
        <w:rPr>
          <w:bCs/>
          <w:szCs w:val="24"/>
        </w:rPr>
        <w:t xml:space="preserve"> </w:t>
      </w:r>
      <w:hyperlink r:id="rId15" w:history="1">
        <w:r w:rsidR="00501141">
          <w:rPr>
            <w:rStyle w:val="Hyperlink"/>
          </w:rPr>
          <w:t>https://www.accurx.com/gdpr-questions</w:t>
        </w:r>
      </w:hyperlink>
      <w:bookmarkStart w:id="0" w:name="_GoBack"/>
      <w:bookmarkEnd w:id="0"/>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4A4824" w:rsidP="0099782A">
      <w:pPr>
        <w:autoSpaceDE w:val="0"/>
        <w:autoSpaceDN w:val="0"/>
        <w:adjustRightInd w:val="0"/>
        <w:spacing w:after="0" w:line="240" w:lineRule="auto"/>
        <w:jc w:val="both"/>
        <w:rPr>
          <w:rFonts w:ascii="Calibri" w:hAnsi="Calibri" w:cs="Calibri"/>
          <w:color w:val="000000"/>
          <w:szCs w:val="24"/>
        </w:rPr>
      </w:pPr>
      <w:hyperlink r:id="rId16"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291B1037" w:rsidR="00F82EC4" w:rsidRPr="00F82EC4" w:rsidRDefault="00F82EC4" w:rsidP="00F82EC4">
      <w:r>
        <w:t>We have CCTV cameras in and outside the Riverside Surgery Premises. They are there to protect our staff and patients and continually record anything onsite. The recordings are only access by the Data Protection Officer (DPO), Dr Jo-</w:t>
      </w:r>
      <w:proofErr w:type="spellStart"/>
      <w:r>
        <w:t>ai</w:t>
      </w:r>
      <w:proofErr w:type="spellEnd"/>
      <w:r>
        <w:t xml:space="preserve"> Foley and would not be used for any reason without explicit consent from the individuals within the recording. The exception being any incident involving a 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7"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lastRenderedPageBreak/>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8"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9"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w:t>
      </w:r>
      <w:r w:rsidRPr="0000277B">
        <w:rPr>
          <w:rFonts w:ascii="Calibri" w:hAnsi="Calibri" w:cs="Calibri"/>
          <w:szCs w:val="24"/>
        </w:rPr>
        <w:lastRenderedPageBreak/>
        <w:t>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1"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lastRenderedPageBreak/>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2"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3"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lastRenderedPageBreak/>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4A4824"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4A4824" w:rsidP="00D74653">
      <w:pPr>
        <w:spacing w:after="0" w:line="240" w:lineRule="auto"/>
        <w:jc w:val="both"/>
        <w:rPr>
          <w:rFonts w:ascii="Arial" w:eastAsia="Times New Roman" w:hAnsi="Arial" w:cs="Arial"/>
          <w:color w:val="0000FF"/>
          <w:szCs w:val="24"/>
          <w:u w:val="single"/>
          <w:lang w:val="en" w:eastAsia="en-GB"/>
        </w:rPr>
      </w:pPr>
      <w:hyperlink r:id="rId25"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4A4824" w:rsidP="00D74653">
      <w:pPr>
        <w:autoSpaceDE w:val="0"/>
        <w:autoSpaceDN w:val="0"/>
        <w:adjustRightInd w:val="0"/>
        <w:spacing w:after="0" w:line="240" w:lineRule="auto"/>
        <w:jc w:val="both"/>
        <w:rPr>
          <w:rFonts w:cs="Arial"/>
          <w:szCs w:val="24"/>
        </w:rPr>
      </w:pPr>
      <w:hyperlink r:id="rId26"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4A4824" w:rsidP="00323DA0">
      <w:pPr>
        <w:rPr>
          <w:lang w:val="en-US" w:eastAsia="en-GB"/>
        </w:rPr>
      </w:pPr>
      <w:hyperlink r:id="rId27"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0EC72B92"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D7173A">
        <w:rPr>
          <w:rFonts w:eastAsia="Times New Roman" w:cs="Arial"/>
          <w:color w:val="000000"/>
          <w:szCs w:val="24"/>
          <w:lang w:eastAsia="en-GB"/>
        </w:rPr>
        <w:t>March</w:t>
      </w:r>
      <w:r w:rsidR="00323DA0">
        <w:rPr>
          <w:rFonts w:eastAsia="Times New Roman" w:cs="Arial"/>
          <w:color w:val="000000"/>
          <w:szCs w:val="24"/>
          <w:lang w:eastAsia="en-GB"/>
        </w:rPr>
        <w:t xml:space="preserve"> 2020</w:t>
      </w:r>
      <w:r w:rsidRPr="00F80234">
        <w:rPr>
          <w:rFonts w:eastAsia="Times New Roman" w:cs="Arial"/>
          <w:color w:val="000000"/>
          <w:szCs w:val="24"/>
          <w:lang w:eastAsia="en-GB"/>
        </w:rPr>
        <w:t>.</w:t>
      </w:r>
    </w:p>
    <w:sectPr w:rsidR="00D94984" w:rsidRPr="00DC783A" w:rsidSect="00CB22E7">
      <w:footerReference w:type="default" r:id="rId28"/>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0607C57" w14:textId="641B5C78"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323DA0">
          <w:rPr>
            <w:sz w:val="16"/>
            <w:szCs w:val="16"/>
          </w:rPr>
          <w:t>v3.3</w:t>
        </w:r>
      </w:p>
      <w:p w14:paraId="09642A99" w14:textId="7754A69C" w:rsidR="00561150" w:rsidRDefault="00D7173A" w:rsidP="003B48AE">
        <w:pPr>
          <w:pStyle w:val="Footer"/>
          <w:rPr>
            <w:sz w:val="16"/>
            <w:szCs w:val="16"/>
          </w:rPr>
        </w:pPr>
        <w:r>
          <w:rPr>
            <w:sz w:val="16"/>
            <w:szCs w:val="16"/>
          </w:rPr>
          <w:t>Mar 2020</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01141">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01141">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8"/>
  </w:num>
  <w:num w:numId="6">
    <w:abstractNumId w:val="10"/>
  </w:num>
  <w:num w:numId="7">
    <w:abstractNumId w:val="7"/>
  </w:num>
  <w:num w:numId="8">
    <w:abstractNumId w:val="2"/>
  </w:num>
  <w:num w:numId="9">
    <w:abstractNumId w:val="5"/>
  </w:num>
  <w:num w:numId="10">
    <w:abstractNumId w:val="6"/>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www.digital.nhs.uk/summary-care-records/patients" TargetMode="External"/><Relationship Id="rId26"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https://your-data-matters.service.nhs.uk/" TargetMode="External"/><Relationship Id="rId7" Type="http://schemas.openxmlformats.org/officeDocument/2006/relationships/footnotes" Target="footnotes.xml"/><Relationship Id="rId12" Type="http://schemas.openxmlformats.org/officeDocument/2006/relationships/hyperlink" Target="https://www.hra.nhs.uk/information-about-patients/%20" TargetMode="External"/><Relationship Id="rId17" Type="http://schemas.openxmlformats.org/officeDocument/2006/relationships/hyperlink" Target="https://www.england.nhs.uk/ourwork/tsd/ig/risk-stratification/" TargetMode="External"/><Relationship Id="rId25" Type="http://schemas.openxmlformats.org/officeDocument/2006/relationships/hyperlink" Target="https://www.gov.uk/government/publications/the-nhs-constitution-for-england"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webarchive.nationalarchives.gov.uk/20160729133355/http:/systems.hscic.gov.uk/infogov/iga/rmcop167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24" Type="http://schemas.openxmlformats.org/officeDocument/2006/relationships/hyperlink" Target="http://systems.digital.nhs.uk/infogov/links/nhscrg.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accurx.com/gdpr-questions" TargetMode="External"/><Relationship Id="rId23" Type="http://schemas.openxmlformats.org/officeDocument/2006/relationships/hyperlink" Target="http://www.ico.gov.uk" TargetMode="External"/><Relationship Id="rId28" Type="http://schemas.openxmlformats.org/officeDocument/2006/relationships/footer" Target="footer1.xml"/><Relationship Id="rId10" Type="http://schemas.openxmlformats.org/officeDocument/2006/relationships/hyperlink" Target="http://systems.digital.nhs.uk/infogov/codes/cop/code.pdf" TargetMode="External"/><Relationship Id="rId19" Type="http://schemas.openxmlformats.org/officeDocument/2006/relationships/hyperlink" Target="https://www.aylesburyvaleccg.nhs.uk/wp-content/uploads/2015/08/My-Care-Record-Opt-Out-Form-V3.0-NM.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babblevoice.com/docs/privacy/" TargetMode="External"/><Relationship Id="rId22" Type="http://schemas.openxmlformats.org/officeDocument/2006/relationships/hyperlink" Target="http://ico.org.uk/what_we_cover/register_of_data_controllers" TargetMode="External"/><Relationship Id="rId27" Type="http://schemas.openxmlformats.org/officeDocument/2006/relationships/hyperlink" Target="https://your-data-matters.service.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83C9-6B76-4FAC-9B73-25656A3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River</cp:lastModifiedBy>
  <cp:revision>3</cp:revision>
  <cp:lastPrinted>2018-03-14T16:27:00Z</cp:lastPrinted>
  <dcterms:created xsi:type="dcterms:W3CDTF">2020-03-24T11:32:00Z</dcterms:created>
  <dcterms:modified xsi:type="dcterms:W3CDTF">2020-03-24T11:33:00Z</dcterms:modified>
</cp:coreProperties>
</file>